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69" w:rsidRPr="00B76969" w:rsidRDefault="00025C6E" w:rsidP="00B76969">
      <w:pPr>
        <w:jc w:val="left"/>
        <w:rPr>
          <w:rFonts w:ascii="仿宋" w:eastAsia="仿宋" w:hAnsi="仿宋" w:cstheme="majorEastAsia"/>
          <w:sz w:val="32"/>
          <w:szCs w:val="32"/>
        </w:rPr>
      </w:pPr>
      <w:r>
        <w:rPr>
          <w:rFonts w:ascii="仿宋" w:eastAsia="仿宋" w:hAnsi="仿宋" w:cstheme="majorEastAsia" w:hint="eastAsia"/>
          <w:sz w:val="32"/>
          <w:szCs w:val="32"/>
        </w:rPr>
        <w:t xml:space="preserve"> </w:t>
      </w:r>
      <w:r w:rsidR="00B76969" w:rsidRPr="00B76969">
        <w:rPr>
          <w:rFonts w:ascii="仿宋" w:eastAsia="仿宋" w:hAnsi="仿宋" w:cstheme="majorEastAsia" w:hint="eastAsia"/>
          <w:sz w:val="32"/>
          <w:szCs w:val="32"/>
        </w:rPr>
        <w:t>附件</w:t>
      </w:r>
      <w:r w:rsidR="00237C9E">
        <w:rPr>
          <w:rFonts w:ascii="仿宋" w:eastAsia="仿宋" w:hAnsi="仿宋" w:cstheme="majorEastAsia" w:hint="eastAsia"/>
          <w:sz w:val="32"/>
          <w:szCs w:val="32"/>
        </w:rPr>
        <w:t>3</w:t>
      </w:r>
    </w:p>
    <w:p w:rsidR="00B76969" w:rsidRDefault="00B76969" w:rsidP="00023A47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</w:p>
    <w:p w:rsidR="003A78C2" w:rsidRDefault="00055160" w:rsidP="00023A47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023A47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黑龙江省注册会计师协会关于2019年</w:t>
      </w:r>
      <w:r w:rsidR="00F36924" w:rsidRPr="00023A47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会计师</w:t>
      </w:r>
    </w:p>
    <w:p w:rsidR="00055160" w:rsidRPr="00023A47" w:rsidRDefault="00F36924" w:rsidP="00023A47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023A47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事务所</w:t>
      </w:r>
      <w:r w:rsidR="00055160" w:rsidRPr="00023A47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会费收缴及会费减免的意见</w:t>
      </w:r>
    </w:p>
    <w:p w:rsidR="00023A47" w:rsidRPr="00023A47" w:rsidRDefault="00023A47" w:rsidP="00055160">
      <w:pPr>
        <w:jc w:val="center"/>
        <w:rPr>
          <w:rFonts w:asciiTheme="majorEastAsia" w:eastAsiaTheme="majorEastAsia" w:hAnsiTheme="majorEastAsia" w:cstheme="majorEastAsia"/>
          <w:b/>
          <w:sz w:val="18"/>
          <w:szCs w:val="18"/>
        </w:rPr>
      </w:pPr>
    </w:p>
    <w:p w:rsidR="00E65E77" w:rsidRPr="00B76969" w:rsidRDefault="003A78C2" w:rsidP="003A78C2">
      <w:pPr>
        <w:jc w:val="center"/>
        <w:rPr>
          <w:rFonts w:ascii="仿宋" w:eastAsia="仿宋" w:hAnsi="仿宋" w:cstheme="majorEastAsia"/>
          <w:sz w:val="28"/>
          <w:szCs w:val="28"/>
        </w:rPr>
      </w:pPr>
      <w:r w:rsidRPr="002618E6">
        <w:rPr>
          <w:rFonts w:ascii="仿宋" w:eastAsia="仿宋" w:hAnsi="仿宋" w:cstheme="majorEastAsia" w:hint="eastAsia"/>
          <w:sz w:val="28"/>
          <w:szCs w:val="28"/>
        </w:rPr>
        <w:t>(2019年5月17日省注协第五届四次理事会通过)</w:t>
      </w:r>
    </w:p>
    <w:p w:rsidR="00055160" w:rsidRDefault="00055160" w:rsidP="00055160"/>
    <w:p w:rsidR="00055160" w:rsidRPr="00DF5E4F" w:rsidRDefault="00055160" w:rsidP="00DF5E4F">
      <w:pPr>
        <w:ind w:firstLine="69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中央减轻涉企收费和国家有关清理整治涉企收费、中介机构收费精神，降低会计师事务所会费负担，按照《中国注册会计师协会关于做好2019年会计师事务所会费收缴工作的通知》（会协〔2019〕14号）要求，结合实际，</w:t>
      </w:r>
      <w:r w:rsidRPr="00055160">
        <w:rPr>
          <w:rFonts w:ascii="仿宋" w:eastAsia="仿宋" w:hAnsi="仿宋" w:cstheme="majorEastAsia" w:hint="eastAsia"/>
          <w:sz w:val="32"/>
          <w:szCs w:val="32"/>
        </w:rPr>
        <w:t>省注册会计师协会</w:t>
      </w:r>
      <w:r w:rsidR="002533A7">
        <w:rPr>
          <w:rFonts w:ascii="仿宋" w:eastAsia="仿宋" w:hAnsi="仿宋" w:cstheme="majorEastAsia" w:hint="eastAsia"/>
          <w:sz w:val="32"/>
          <w:szCs w:val="32"/>
        </w:rPr>
        <w:t>（以下简称省注协）</w:t>
      </w:r>
      <w:r>
        <w:rPr>
          <w:rFonts w:ascii="仿宋" w:eastAsia="仿宋" w:hAnsi="仿宋" w:cs="仿宋" w:hint="eastAsia"/>
          <w:sz w:val="32"/>
          <w:szCs w:val="32"/>
        </w:rPr>
        <w:t>制定</w:t>
      </w:r>
      <w:r w:rsidRPr="00055160">
        <w:rPr>
          <w:rFonts w:ascii="仿宋" w:eastAsia="仿宋" w:hAnsi="仿宋" w:cstheme="majorEastAsia" w:hint="eastAsia"/>
          <w:sz w:val="32"/>
          <w:szCs w:val="32"/>
        </w:rPr>
        <w:t>2019年</w:t>
      </w:r>
      <w:r w:rsidR="00DF5E4F">
        <w:rPr>
          <w:rFonts w:ascii="仿宋" w:eastAsia="仿宋" w:hAnsi="仿宋" w:cstheme="majorEastAsia" w:hint="eastAsia"/>
          <w:sz w:val="32"/>
          <w:szCs w:val="32"/>
        </w:rPr>
        <w:t>会</w:t>
      </w:r>
      <w:r w:rsidR="00F36924">
        <w:rPr>
          <w:rFonts w:ascii="仿宋" w:eastAsia="仿宋" w:hAnsi="仿宋" w:cstheme="majorEastAsia" w:hint="eastAsia"/>
          <w:sz w:val="32"/>
          <w:szCs w:val="32"/>
        </w:rPr>
        <w:t>计师事务所</w:t>
      </w:r>
      <w:r w:rsidR="00E65E77">
        <w:rPr>
          <w:rFonts w:ascii="仿宋" w:eastAsia="仿宋" w:hAnsi="仿宋" w:cstheme="majorEastAsia" w:hint="eastAsia"/>
          <w:sz w:val="32"/>
          <w:szCs w:val="32"/>
        </w:rPr>
        <w:t>会费收缴及会费减免</w:t>
      </w:r>
      <w:r w:rsidRPr="00055160">
        <w:rPr>
          <w:rFonts w:ascii="仿宋" w:eastAsia="仿宋" w:hAnsi="仿宋" w:cstheme="majorEastAsia" w:hint="eastAsia"/>
          <w:sz w:val="32"/>
          <w:szCs w:val="32"/>
        </w:rPr>
        <w:t>意见</w:t>
      </w:r>
      <w:r>
        <w:rPr>
          <w:rFonts w:ascii="仿宋" w:eastAsia="仿宋" w:hAnsi="仿宋" w:cstheme="majorEastAsia" w:hint="eastAsia"/>
          <w:sz w:val="32"/>
          <w:szCs w:val="32"/>
        </w:rPr>
        <w:t>如下：</w:t>
      </w:r>
    </w:p>
    <w:p w:rsidR="00055160" w:rsidRDefault="00E65E77" w:rsidP="00055160">
      <w:pPr>
        <w:numPr>
          <w:ilvl w:val="0"/>
          <w:numId w:val="1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总体目标</w:t>
      </w:r>
    </w:p>
    <w:p w:rsidR="00055160" w:rsidRDefault="00E65E77" w:rsidP="00055160">
      <w:pPr>
        <w:ind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按照中国注册会计师协会“转换结构，定档定额，不增负担，按比分配”的基本原则，调整2019年会费标准。</w:t>
      </w:r>
      <w:r w:rsidR="00055160">
        <w:rPr>
          <w:rFonts w:ascii="仿宋" w:eastAsia="仿宋" w:hAnsi="仿宋" w:cs="仿宋" w:hint="eastAsia"/>
          <w:sz w:val="32"/>
          <w:szCs w:val="32"/>
        </w:rPr>
        <w:t>实事求是，量入为出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F45D5E">
        <w:rPr>
          <w:rFonts w:ascii="仿宋" w:eastAsia="仿宋" w:hAnsi="仿宋" w:cs="仿宋" w:hint="eastAsia"/>
          <w:sz w:val="32"/>
          <w:szCs w:val="32"/>
        </w:rPr>
        <w:t>积极稳妥，既要减轻会计师事务所会费负担，又要保障</w:t>
      </w:r>
      <w:r w:rsidR="003F3EF5">
        <w:rPr>
          <w:rFonts w:ascii="仿宋" w:eastAsia="仿宋" w:hAnsi="仿宋" w:cs="仿宋" w:hint="eastAsia"/>
          <w:sz w:val="32"/>
          <w:szCs w:val="32"/>
        </w:rPr>
        <w:t>省注册会计师协会依法履职</w:t>
      </w:r>
      <w:r w:rsidR="00055160">
        <w:rPr>
          <w:rFonts w:ascii="仿宋" w:eastAsia="仿宋" w:hAnsi="仿宋" w:cs="仿宋" w:hint="eastAsia"/>
          <w:sz w:val="32"/>
          <w:szCs w:val="32"/>
        </w:rPr>
        <w:t>。</w:t>
      </w:r>
    </w:p>
    <w:p w:rsidR="00055160" w:rsidRDefault="00055160" w:rsidP="00055160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C23397">
        <w:rPr>
          <w:rFonts w:ascii="黑体" w:eastAsia="黑体" w:hAnsi="黑体" w:cs="黑体" w:hint="eastAsia"/>
          <w:sz w:val="32"/>
          <w:szCs w:val="32"/>
        </w:rPr>
        <w:t>中注协</w:t>
      </w:r>
      <w:r>
        <w:rPr>
          <w:rFonts w:ascii="黑体" w:eastAsia="黑体" w:hAnsi="黑体" w:cs="黑体" w:hint="eastAsia"/>
          <w:sz w:val="32"/>
          <w:szCs w:val="32"/>
        </w:rPr>
        <w:t>2019年会费应缴数的计算标准</w:t>
      </w:r>
    </w:p>
    <w:p w:rsidR="00C23397" w:rsidRDefault="00055160" w:rsidP="00C2339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《中国注册会计师协会关于做好2019年会计师事务所会费收缴工作的通知》</w:t>
      </w:r>
      <w:r w:rsidR="00C23397">
        <w:rPr>
          <w:rFonts w:ascii="仿宋" w:eastAsia="仿宋" w:hAnsi="仿宋" w:cs="仿宋" w:hint="eastAsia"/>
          <w:sz w:val="32"/>
          <w:szCs w:val="32"/>
        </w:rPr>
        <w:t>明确</w:t>
      </w:r>
      <w:r w:rsidR="003F3EF5">
        <w:rPr>
          <w:rFonts w:ascii="仿宋" w:eastAsia="仿宋" w:hAnsi="仿宋" w:cs="仿宋" w:hint="eastAsia"/>
          <w:sz w:val="32"/>
          <w:szCs w:val="32"/>
        </w:rPr>
        <w:t>:</w:t>
      </w:r>
      <w:r w:rsidR="00C23397" w:rsidRPr="00C23397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23397">
        <w:rPr>
          <w:rFonts w:ascii="仿宋" w:eastAsia="仿宋" w:hAnsi="仿宋" w:cs="仿宋" w:hint="eastAsia"/>
          <w:sz w:val="32"/>
          <w:szCs w:val="32"/>
        </w:rPr>
        <w:t>2019年，执业会员会费按3000元/年/人计算；单位会员会费计算标准：（1）2018年度会计师事务所业务收入在7000万元（含）以下的，按25万元/</w:t>
      </w:r>
      <w:r w:rsidR="00C23397">
        <w:rPr>
          <w:rFonts w:ascii="仿宋" w:eastAsia="仿宋" w:hAnsi="仿宋" w:cs="仿宋" w:hint="eastAsia"/>
          <w:sz w:val="32"/>
          <w:szCs w:val="32"/>
        </w:rPr>
        <w:lastRenderedPageBreak/>
        <w:t>年/所计算；（2）2018年度会计师事务所业务收入在7000万元至10亿元（含）的，按200万元/年/所计算；（3）2018年度会计师事务所业务收入在10亿元以上的，按800万元/年/计算。</w:t>
      </w:r>
    </w:p>
    <w:p w:rsidR="00055160" w:rsidRDefault="003F3EF5" w:rsidP="00055160">
      <w:pPr>
        <w:ind w:firstLine="640"/>
        <w:rPr>
          <w:rFonts w:ascii="仿宋" w:eastAsia="仿宋" w:hAnsi="仿宋" w:cs="仿宋"/>
          <w:sz w:val="32"/>
          <w:szCs w:val="32"/>
        </w:rPr>
      </w:pPr>
      <w:r w:rsidRPr="003F3EF5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依法批准设立且正常经营的会计师事务所，2019年按</w:t>
      </w:r>
      <w:r w:rsidR="00C23397">
        <w:rPr>
          <w:rFonts w:ascii="仿宋" w:eastAsia="仿宋" w:hAnsi="仿宋" w:cs="仿宋" w:hint="eastAsia"/>
          <w:sz w:val="32"/>
          <w:szCs w:val="32"/>
        </w:rPr>
        <w:t>此标准</w:t>
      </w:r>
      <w:r w:rsidR="00055160">
        <w:rPr>
          <w:rFonts w:ascii="仿宋" w:eastAsia="仿宋" w:hAnsi="仿宋" w:cs="仿宋" w:hint="eastAsia"/>
          <w:sz w:val="32"/>
          <w:szCs w:val="32"/>
        </w:rPr>
        <w:t>合并计算其执业会员会费和单位会员会费，与其2018</w:t>
      </w:r>
      <w:r>
        <w:rPr>
          <w:rFonts w:ascii="仿宋" w:eastAsia="仿宋" w:hAnsi="仿宋" w:cs="仿宋" w:hint="eastAsia"/>
          <w:sz w:val="32"/>
          <w:szCs w:val="32"/>
        </w:rPr>
        <w:t>年应缴纳执业会员会费和单位会员会费之和相比较，从低统一向</w:t>
      </w:r>
      <w:r w:rsidR="00055160">
        <w:rPr>
          <w:rFonts w:ascii="仿宋" w:eastAsia="仿宋" w:hAnsi="仿宋" w:cs="仿宋" w:hint="eastAsia"/>
          <w:sz w:val="32"/>
          <w:szCs w:val="32"/>
        </w:rPr>
        <w:t>省注册会计师协会缴纳会费。</w:t>
      </w:r>
    </w:p>
    <w:p w:rsidR="00055160" w:rsidRDefault="00055160" w:rsidP="0005516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执业会员人数为2018年12月31日会计师事务所注册会计师人数；2018年度会计师事务所业务收入为2018年1月1日至12月31日期间会计师事务所从事各项业务取得的收入总和。</w:t>
      </w:r>
    </w:p>
    <w:p w:rsidR="00055160" w:rsidRDefault="00055160" w:rsidP="0005516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2018年会计师事务所发生新设、合并、分离、撤销等情形的，原则上按照《中国注册会计师协会关于做好2018年会计师事务所团体会员会费收缴工作的通知》（会协〔2018〕3</w:t>
      </w:r>
      <w:r w:rsidR="00C23397">
        <w:rPr>
          <w:rFonts w:ascii="仿宋" w:eastAsia="仿宋" w:hAnsi="仿宋" w:cs="仿宋" w:hint="eastAsia"/>
          <w:sz w:val="32"/>
          <w:szCs w:val="32"/>
        </w:rPr>
        <w:t>号）相应计算标准，向</w:t>
      </w:r>
      <w:r>
        <w:rPr>
          <w:rFonts w:ascii="仿宋" w:eastAsia="仿宋" w:hAnsi="仿宋" w:cs="仿宋" w:hint="eastAsia"/>
          <w:sz w:val="32"/>
          <w:szCs w:val="32"/>
        </w:rPr>
        <w:t>省注册会计师协会合并计算应缴纳2019年执业会员会费和单位会员会费。</w:t>
      </w:r>
    </w:p>
    <w:p w:rsidR="00055160" w:rsidRDefault="00055160" w:rsidP="0005516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2019年非执业会员暂不缴纳会费。</w:t>
      </w:r>
    </w:p>
    <w:p w:rsidR="00055160" w:rsidRDefault="00055160" w:rsidP="00055160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三、2019</w:t>
      </w:r>
      <w:r w:rsidR="00C23397">
        <w:rPr>
          <w:rFonts w:ascii="黑体" w:eastAsia="黑体" w:hAnsi="黑体" w:cs="黑体" w:hint="eastAsia"/>
          <w:sz w:val="32"/>
          <w:szCs w:val="32"/>
        </w:rPr>
        <w:t>年我</w:t>
      </w:r>
      <w:r>
        <w:rPr>
          <w:rFonts w:ascii="黑体" w:eastAsia="黑体" w:hAnsi="黑体" w:cs="黑体" w:hint="eastAsia"/>
          <w:sz w:val="32"/>
          <w:szCs w:val="32"/>
        </w:rPr>
        <w:t>省会费</w:t>
      </w:r>
      <w:r w:rsidR="00C23397">
        <w:rPr>
          <w:rFonts w:ascii="黑体" w:eastAsia="黑体" w:hAnsi="黑体" w:cs="黑体" w:hint="eastAsia"/>
          <w:sz w:val="32"/>
          <w:szCs w:val="32"/>
        </w:rPr>
        <w:t>收缴及会费减免的意见</w:t>
      </w:r>
    </w:p>
    <w:p w:rsidR="00174AE1" w:rsidRDefault="00896105" w:rsidP="0005516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（一）依据“从低”原则，</w:t>
      </w:r>
      <w:r w:rsidR="000B4734"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2019年我省绝大多数会计师事务所（262家，占比87%</w:t>
      </w:r>
      <w:r w:rsidR="000B4734">
        <w:rPr>
          <w:rFonts w:ascii="仿宋" w:eastAsia="仿宋" w:hAnsi="仿宋" w:cs="仿宋" w:hint="eastAsia"/>
          <w:sz w:val="32"/>
          <w:szCs w:val="32"/>
        </w:rPr>
        <w:t>）在</w:t>
      </w:r>
      <w:r>
        <w:rPr>
          <w:rFonts w:ascii="仿宋" w:eastAsia="仿宋" w:hAnsi="仿宋" w:cs="仿宋" w:hint="eastAsia"/>
          <w:sz w:val="32"/>
          <w:szCs w:val="32"/>
        </w:rPr>
        <w:t>按2018年应缴纳执业会员会费和单位会员会费之和</w:t>
      </w:r>
      <w:r w:rsidR="000B4734">
        <w:rPr>
          <w:rFonts w:ascii="仿宋" w:eastAsia="仿宋" w:hAnsi="仿宋" w:cs="仿宋" w:hint="eastAsia"/>
          <w:sz w:val="32"/>
          <w:szCs w:val="32"/>
        </w:rPr>
        <w:t>的基础上，再减免20%（其中减</w:t>
      </w:r>
      <w:r w:rsidR="000B4734">
        <w:rPr>
          <w:rFonts w:ascii="仿宋" w:eastAsia="仿宋" w:hAnsi="仿宋" w:cs="仿宋" w:hint="eastAsia"/>
          <w:sz w:val="32"/>
          <w:szCs w:val="32"/>
        </w:rPr>
        <w:lastRenderedPageBreak/>
        <w:t>免应上缴</w:t>
      </w:r>
      <w:r w:rsidR="00260251">
        <w:rPr>
          <w:rFonts w:ascii="仿宋" w:eastAsia="仿宋" w:hAnsi="仿宋" w:cs="仿宋" w:hint="eastAsia"/>
          <w:sz w:val="32"/>
          <w:szCs w:val="32"/>
        </w:rPr>
        <w:t>中注协</w:t>
      </w:r>
      <w:r w:rsidR="000B4734">
        <w:rPr>
          <w:rFonts w:ascii="仿宋" w:eastAsia="仿宋" w:hAnsi="仿宋" w:cs="仿宋" w:hint="eastAsia"/>
          <w:sz w:val="32"/>
          <w:szCs w:val="32"/>
        </w:rPr>
        <w:t>10%,省注协10%），即按</w:t>
      </w:r>
      <w:r w:rsidR="00696076">
        <w:rPr>
          <w:rFonts w:ascii="仿宋" w:eastAsia="仿宋" w:hAnsi="仿宋" w:cs="仿宋" w:hint="eastAsia"/>
          <w:sz w:val="32"/>
          <w:szCs w:val="32"/>
        </w:rPr>
        <w:t>2018年缴纳会费的80%向省注协缴纳会费。</w:t>
      </w:r>
    </w:p>
    <w:p w:rsidR="00BC67B9" w:rsidRDefault="00174AE1" w:rsidP="00BC67B9">
      <w:pPr>
        <w:ind w:rightChars="-84" w:right="-176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BC67B9">
        <w:rPr>
          <w:rFonts w:ascii="仿宋" w:eastAsia="仿宋" w:hAnsi="仿宋" w:cs="仿宋" w:hint="eastAsia"/>
          <w:sz w:val="32"/>
          <w:szCs w:val="32"/>
        </w:rPr>
        <w:t>对2018年业务收入变化较大的会计师事务所：</w:t>
      </w:r>
    </w:p>
    <w:p w:rsidR="00BC67B9" w:rsidRDefault="00BC67B9" w:rsidP="00BC67B9">
      <w:pPr>
        <w:ind w:rightChars="-84" w:right="-176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（1）2018年度业务收入200万元以上且增长幅度100%以上的（15家，占比4.99%），按截止2018年12月31日执业会员人数会费标准，每人每年1000</w:t>
      </w:r>
      <w:r w:rsidR="00260251">
        <w:rPr>
          <w:rFonts w:ascii="仿宋" w:eastAsia="仿宋" w:hAnsi="仿宋" w:cs="仿宋" w:hint="eastAsia"/>
          <w:sz w:val="32"/>
          <w:szCs w:val="32"/>
        </w:rPr>
        <w:t>元计算；单位会员</w:t>
      </w:r>
      <w:r>
        <w:rPr>
          <w:rFonts w:ascii="仿宋" w:eastAsia="仿宋" w:hAnsi="仿宋" w:cs="仿宋" w:hint="eastAsia"/>
          <w:sz w:val="32"/>
          <w:szCs w:val="32"/>
        </w:rPr>
        <w:t>会费计算标准按事务所</w:t>
      </w:r>
      <w:r w:rsidRPr="00260251">
        <w:rPr>
          <w:rFonts w:ascii="仿宋" w:eastAsia="仿宋" w:hAnsi="仿宋" w:cs="仿宋" w:hint="eastAsia"/>
          <w:b/>
          <w:sz w:val="32"/>
          <w:szCs w:val="32"/>
        </w:rPr>
        <w:t>2018年度业务收入</w:t>
      </w:r>
      <w:r>
        <w:rPr>
          <w:rFonts w:ascii="仿宋" w:eastAsia="仿宋" w:hAnsi="仿宋" w:cs="仿宋" w:hint="eastAsia"/>
          <w:sz w:val="32"/>
          <w:szCs w:val="32"/>
        </w:rPr>
        <w:t>的0.7%计算。合并计算后按80%向省注协缴纳。</w:t>
      </w:r>
    </w:p>
    <w:p w:rsidR="00BC67B9" w:rsidRDefault="00BC67B9" w:rsidP="00BC67B9">
      <w:pPr>
        <w:ind w:rightChars="-84" w:right="-176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（2）2018年度业务收入比2017年度业务收入降低幅度50%以上的（24家，占比7.97%），个人会费计算标准：按事务所截止2018年12月31日执业会员人数计算，每人每年1000</w:t>
      </w:r>
      <w:r w:rsidR="00260251">
        <w:rPr>
          <w:rFonts w:ascii="仿宋" w:eastAsia="仿宋" w:hAnsi="仿宋" w:cs="仿宋" w:hint="eastAsia"/>
          <w:sz w:val="32"/>
          <w:szCs w:val="32"/>
        </w:rPr>
        <w:t>元。单位会员</w:t>
      </w:r>
      <w:r>
        <w:rPr>
          <w:rFonts w:ascii="仿宋" w:eastAsia="仿宋" w:hAnsi="仿宋" w:cs="仿宋" w:hint="eastAsia"/>
          <w:sz w:val="32"/>
          <w:szCs w:val="32"/>
        </w:rPr>
        <w:t>会费计算标准：按事务所</w:t>
      </w:r>
      <w:r w:rsidRPr="00260251">
        <w:rPr>
          <w:rFonts w:ascii="仿宋" w:eastAsia="仿宋" w:hAnsi="仿宋" w:cs="仿宋" w:hint="eastAsia"/>
          <w:b/>
          <w:sz w:val="32"/>
          <w:szCs w:val="32"/>
        </w:rPr>
        <w:t>2018年度业务收入</w:t>
      </w:r>
      <w:r>
        <w:rPr>
          <w:rFonts w:ascii="仿宋" w:eastAsia="仿宋" w:hAnsi="仿宋" w:cs="仿宋" w:hint="eastAsia"/>
          <w:sz w:val="32"/>
          <w:szCs w:val="32"/>
        </w:rPr>
        <w:t>的0.7%计算。合并计算后按会费的80%向省注协缴纳。</w:t>
      </w:r>
    </w:p>
    <w:p w:rsidR="00BC67B9" w:rsidRDefault="00BC67B9" w:rsidP="00BC67B9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（三）由省注协代管的执业会员，仍按照《中国注册会计师协会关于做好2018年会计师事务所团体会员会费收缴工作的通知》（会协〔2018〕3号）规定的每人每年1000元的会费标准，向省注协缴纳。</w:t>
      </w:r>
    </w:p>
    <w:p w:rsidR="00055160" w:rsidRDefault="00BC67B9" w:rsidP="0005516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77DEA">
        <w:rPr>
          <w:rFonts w:ascii="黑体" w:eastAsia="黑体" w:hAnsi="黑体" w:cs="黑体" w:hint="eastAsia"/>
          <w:sz w:val="32"/>
          <w:szCs w:val="32"/>
        </w:rPr>
        <w:t>四、本意见</w:t>
      </w:r>
      <w:r w:rsidR="00055160" w:rsidRPr="00577DEA">
        <w:rPr>
          <w:rFonts w:ascii="黑体" w:eastAsia="黑体" w:hAnsi="黑体" w:cs="黑体" w:hint="eastAsia"/>
          <w:sz w:val="32"/>
          <w:szCs w:val="32"/>
        </w:rPr>
        <w:t>经</w:t>
      </w:r>
      <w:r w:rsidRPr="00577DEA">
        <w:rPr>
          <w:rFonts w:ascii="黑体" w:eastAsia="黑体" w:hAnsi="黑体" w:cs="黑体" w:hint="eastAsia"/>
          <w:sz w:val="32"/>
          <w:szCs w:val="32"/>
        </w:rPr>
        <w:t>省注协第五届理事会第四</w:t>
      </w:r>
      <w:r w:rsidR="00055160" w:rsidRPr="00577DEA">
        <w:rPr>
          <w:rFonts w:ascii="黑体" w:eastAsia="黑体" w:hAnsi="黑体" w:cs="黑体" w:hint="eastAsia"/>
          <w:sz w:val="32"/>
          <w:szCs w:val="32"/>
        </w:rPr>
        <w:t>次会议审议通过后</w:t>
      </w:r>
      <w:r w:rsidR="002533A7" w:rsidRPr="00577DEA">
        <w:rPr>
          <w:rFonts w:ascii="黑体" w:eastAsia="黑体" w:hAnsi="黑体" w:cs="黑体" w:hint="eastAsia"/>
          <w:sz w:val="32"/>
          <w:szCs w:val="32"/>
        </w:rPr>
        <w:t>，由省注协</w:t>
      </w:r>
      <w:r w:rsidR="00055160" w:rsidRPr="00577DEA">
        <w:rPr>
          <w:rFonts w:ascii="黑体" w:eastAsia="黑体" w:hAnsi="黑体" w:cs="黑体" w:hint="eastAsia"/>
          <w:sz w:val="32"/>
          <w:szCs w:val="32"/>
        </w:rPr>
        <w:t>秘书处实施。</w:t>
      </w:r>
    </w:p>
    <w:p w:rsidR="00B56F74" w:rsidRPr="00055160" w:rsidRDefault="00B56F74"/>
    <w:sectPr w:rsidR="00B56F74" w:rsidRPr="00055160" w:rsidSect="00A1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54" w:rsidRDefault="00FD3F54" w:rsidP="00055160">
      <w:r>
        <w:separator/>
      </w:r>
    </w:p>
  </w:endnote>
  <w:endnote w:type="continuationSeparator" w:id="1">
    <w:p w:rsidR="00FD3F54" w:rsidRDefault="00FD3F54" w:rsidP="0005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54" w:rsidRDefault="00FD3F54" w:rsidP="00055160">
      <w:r>
        <w:separator/>
      </w:r>
    </w:p>
  </w:footnote>
  <w:footnote w:type="continuationSeparator" w:id="1">
    <w:p w:rsidR="00FD3F54" w:rsidRDefault="00FD3F54" w:rsidP="00055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79CD9"/>
    <w:multiLevelType w:val="singleLevel"/>
    <w:tmpl w:val="C2779CD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160"/>
    <w:rsid w:val="00023A47"/>
    <w:rsid w:val="00025C6E"/>
    <w:rsid w:val="00055160"/>
    <w:rsid w:val="000A781D"/>
    <w:rsid w:val="000B4734"/>
    <w:rsid w:val="00147013"/>
    <w:rsid w:val="0017471E"/>
    <w:rsid w:val="00174AE1"/>
    <w:rsid w:val="001867C0"/>
    <w:rsid w:val="00237C9E"/>
    <w:rsid w:val="002533A7"/>
    <w:rsid w:val="00260251"/>
    <w:rsid w:val="00317D0C"/>
    <w:rsid w:val="003A78C2"/>
    <w:rsid w:val="003F3EF5"/>
    <w:rsid w:val="00426E08"/>
    <w:rsid w:val="004777CF"/>
    <w:rsid w:val="004E6366"/>
    <w:rsid w:val="00550DE6"/>
    <w:rsid w:val="00577DEA"/>
    <w:rsid w:val="0060155C"/>
    <w:rsid w:val="00696076"/>
    <w:rsid w:val="006D2ADC"/>
    <w:rsid w:val="00737483"/>
    <w:rsid w:val="00770F6A"/>
    <w:rsid w:val="007D74A3"/>
    <w:rsid w:val="007F052B"/>
    <w:rsid w:val="008839FA"/>
    <w:rsid w:val="00896105"/>
    <w:rsid w:val="009A1CCB"/>
    <w:rsid w:val="00A17C7A"/>
    <w:rsid w:val="00AC2D6C"/>
    <w:rsid w:val="00B3026E"/>
    <w:rsid w:val="00B5578C"/>
    <w:rsid w:val="00B56F74"/>
    <w:rsid w:val="00B76969"/>
    <w:rsid w:val="00BC67B9"/>
    <w:rsid w:val="00C23397"/>
    <w:rsid w:val="00D92D5C"/>
    <w:rsid w:val="00DF5E4F"/>
    <w:rsid w:val="00E21CB8"/>
    <w:rsid w:val="00E65E77"/>
    <w:rsid w:val="00F327E6"/>
    <w:rsid w:val="00F36924"/>
    <w:rsid w:val="00F45D5E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1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219</Words>
  <Characters>1254</Characters>
  <Application>Microsoft Office Word</Application>
  <DocSecurity>0</DocSecurity>
  <Lines>10</Lines>
  <Paragraphs>2</Paragraphs>
  <ScaleCrop>false</ScaleCrop>
  <Company>P R C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冯恩凯</dc:creator>
  <cp:lastModifiedBy>China</cp:lastModifiedBy>
  <cp:revision>7</cp:revision>
  <cp:lastPrinted>2019-05-31T06:32:00Z</cp:lastPrinted>
  <dcterms:created xsi:type="dcterms:W3CDTF">2019-05-29T08:19:00Z</dcterms:created>
  <dcterms:modified xsi:type="dcterms:W3CDTF">2019-06-03T05:50:00Z</dcterms:modified>
</cp:coreProperties>
</file>